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77" w:rsidRDefault="00F31577" w:rsidP="001D2B18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1577">
        <w:rPr>
          <w:rFonts w:ascii="Times New Roman" w:hAnsi="Times New Roman" w:cs="Times New Roman"/>
          <w:sz w:val="28"/>
          <w:szCs w:val="28"/>
        </w:rPr>
        <w:t xml:space="preserve">Технологическая карта </w:t>
      </w:r>
    </w:p>
    <w:p w:rsidR="00F31577" w:rsidRPr="00F31577" w:rsidRDefault="00F31577" w:rsidP="001D2B18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1577">
        <w:rPr>
          <w:rFonts w:ascii="Times New Roman" w:hAnsi="Times New Roman" w:cs="Times New Roman"/>
          <w:sz w:val="28"/>
          <w:szCs w:val="28"/>
        </w:rPr>
        <w:t>аудита планирования задач и мероприятий по внедрению ФОП ДО</w:t>
      </w:r>
    </w:p>
    <w:p w:rsidR="00F31577" w:rsidRDefault="00F31577" w:rsidP="001D2B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577" w:rsidRPr="00F31577" w:rsidRDefault="00F31577" w:rsidP="00F315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577">
        <w:rPr>
          <w:rFonts w:ascii="Times New Roman" w:hAnsi="Times New Roman" w:cs="Times New Roman"/>
          <w:sz w:val="28"/>
          <w:szCs w:val="28"/>
        </w:rPr>
        <w:t>Критерии планирования задач и мероприятий по внедрению ФОП ДО</w:t>
      </w:r>
    </w:p>
    <w:p w:rsidR="00F31577" w:rsidRPr="003B29F0" w:rsidRDefault="00F31577" w:rsidP="00F3157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29F0">
        <w:rPr>
          <w:rFonts w:ascii="Times New Roman" w:hAnsi="Times New Roman" w:cs="Times New Roman"/>
          <w:color w:val="FF0000"/>
          <w:sz w:val="28"/>
          <w:szCs w:val="28"/>
        </w:rPr>
        <w:t>1. Приведение целей и задач программы развития ДОО в соответствии с ценностными установками современных нормативных документов в области дошкольного образования со ссылками на них:</w:t>
      </w:r>
    </w:p>
    <w:p w:rsidR="00F31577" w:rsidRPr="00F31577" w:rsidRDefault="00F31577" w:rsidP="00F315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577">
        <w:rPr>
          <w:rFonts w:ascii="Times New Roman" w:hAnsi="Times New Roman" w:cs="Times New Roman"/>
          <w:sz w:val="28"/>
          <w:szCs w:val="28"/>
        </w:rPr>
        <w:t>Статья 67.1 Конституции Российской Федерации, согласно которой важнейшим приоритетом государственной политики Российской Федерации являются дети (принята всенародным голосованием 12.12.1993 с изменениями, одобренными в ходе общероссийского голосования 01.07.2020);</w:t>
      </w:r>
    </w:p>
    <w:p w:rsidR="00F31577" w:rsidRPr="00F31577" w:rsidRDefault="00F31577" w:rsidP="00F315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577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20.12.2012 № 273-ФЗ;</w:t>
      </w:r>
    </w:p>
    <w:p w:rsidR="00F31577" w:rsidRPr="00F31577" w:rsidRDefault="00F31577" w:rsidP="00F315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577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F31577" w:rsidRPr="00F31577" w:rsidRDefault="00F31577" w:rsidP="00F315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577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02.07.2021 № 400 «О Стратегии национальной безопасности Российской Федерации»;</w:t>
      </w:r>
    </w:p>
    <w:p w:rsidR="00F31577" w:rsidRPr="00F31577" w:rsidRDefault="00F31577" w:rsidP="00F315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577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F31577" w:rsidRPr="00F31577" w:rsidRDefault="00F31577" w:rsidP="00F315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577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 (Зарегистрирован 28.12.2022 № 71847);</w:t>
      </w:r>
    </w:p>
    <w:p w:rsidR="00F31577" w:rsidRPr="00F31577" w:rsidRDefault="00F31577" w:rsidP="00F315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577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3157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31577">
        <w:rPr>
          <w:rFonts w:ascii="Times New Roman" w:hAnsi="Times New Roman" w:cs="Times New Roman"/>
          <w:sz w:val="28"/>
          <w:szCs w:val="28"/>
        </w:rPr>
        <w:t xml:space="preserve"> России от 8 ноября 2022 г.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</w:t>
      </w:r>
      <w:proofErr w:type="gramStart"/>
      <w:r w:rsidRPr="00F31577">
        <w:rPr>
          <w:rFonts w:ascii="Times New Roman" w:hAnsi="Times New Roman" w:cs="Times New Roman"/>
          <w:sz w:val="28"/>
          <w:szCs w:val="28"/>
        </w:rPr>
        <w:t>государственных образовательных стандартов общего образования и образования</w:t>
      </w:r>
      <w:proofErr w:type="gramEnd"/>
      <w:r w:rsidRPr="00F31577"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здоровья и умственной отсталостью (интеллектуальными нарушениями)» (Зарегистрировано в Минюсте России 6 февраля 2023 г. № 72264))</w:t>
      </w:r>
    </w:p>
    <w:p w:rsidR="00F31577" w:rsidRPr="001D2B18" w:rsidRDefault="00F31577" w:rsidP="00F3157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2B18">
        <w:rPr>
          <w:rFonts w:ascii="Times New Roman" w:hAnsi="Times New Roman" w:cs="Times New Roman"/>
          <w:color w:val="FF0000"/>
          <w:sz w:val="28"/>
          <w:szCs w:val="28"/>
        </w:rPr>
        <w:t>2. Включение в программу развития ДОО мероприятий по внедрению ФОП ДО</w:t>
      </w:r>
    </w:p>
    <w:p w:rsidR="00F31577" w:rsidRPr="001D2B18" w:rsidRDefault="00F31577" w:rsidP="003B29F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2B18">
        <w:rPr>
          <w:rFonts w:ascii="Times New Roman" w:hAnsi="Times New Roman" w:cs="Times New Roman"/>
          <w:color w:val="FF0000"/>
          <w:sz w:val="28"/>
          <w:szCs w:val="28"/>
        </w:rPr>
        <w:t>3. Отражени</w:t>
      </w:r>
      <w:bookmarkStart w:id="0" w:name="_GoBack"/>
      <w:bookmarkEnd w:id="0"/>
      <w:r w:rsidRPr="001D2B18">
        <w:rPr>
          <w:rFonts w:ascii="Times New Roman" w:hAnsi="Times New Roman" w:cs="Times New Roman"/>
          <w:color w:val="FF0000"/>
          <w:sz w:val="28"/>
          <w:szCs w:val="28"/>
        </w:rPr>
        <w:t>е в годовом плане деятельности ДОО по внедрению ФОП ДО, в том числе методических объединений, педагогических советов и др.</w:t>
      </w:r>
    </w:p>
    <w:p w:rsidR="00F31577" w:rsidRPr="001D2B18" w:rsidRDefault="00F31577" w:rsidP="00F3157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2B18">
        <w:rPr>
          <w:rFonts w:ascii="Times New Roman" w:hAnsi="Times New Roman" w:cs="Times New Roman"/>
          <w:color w:val="FF0000"/>
          <w:sz w:val="28"/>
          <w:szCs w:val="28"/>
        </w:rPr>
        <w:lastRenderedPageBreak/>
        <w:t>4. Наличие в плане повышения квалификации педагогических работников ДОО тематики программ ПК, направленных на реализацию ФОП ДО</w:t>
      </w:r>
    </w:p>
    <w:p w:rsidR="00F31577" w:rsidRPr="00F31577" w:rsidRDefault="00F31577" w:rsidP="00F315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31577" w:rsidRPr="00F31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A3"/>
    <w:rsid w:val="001D2B18"/>
    <w:rsid w:val="002A5DA3"/>
    <w:rsid w:val="003B29F0"/>
    <w:rsid w:val="00B92E16"/>
    <w:rsid w:val="00CA36AC"/>
    <w:rsid w:val="00D81375"/>
    <w:rsid w:val="00F3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A64A1-C0E6-479D-B52B-8B77BCBE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9</cp:revision>
  <dcterms:created xsi:type="dcterms:W3CDTF">2023-12-02T11:36:00Z</dcterms:created>
  <dcterms:modified xsi:type="dcterms:W3CDTF">2023-12-02T17:59:00Z</dcterms:modified>
</cp:coreProperties>
</file>